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1244BDDB" w14:textId="78BA95F5" w:rsidR="00E053E1" w:rsidRPr="009F1AF9" w:rsidRDefault="00E053E1" w:rsidP="002420C0">
      <w:pPr>
        <w:pStyle w:val="NoSpacing"/>
        <w:jc w:val="center"/>
        <w:rPr>
          <w:rFonts w:ascii="Arial" w:hAnsi="Arial" w:cs="Arial"/>
          <w:b/>
          <w:sz w:val="28"/>
          <w:szCs w:val="28"/>
        </w:rPr>
      </w:pPr>
      <w:r w:rsidRPr="009F1AF9">
        <w:rPr>
          <w:rFonts w:ascii="Arial" w:hAnsi="Arial" w:cs="Arial"/>
          <w:b/>
          <w:sz w:val="28"/>
          <w:szCs w:val="28"/>
        </w:rPr>
        <w:t>FINANCIAL REGULATIONS FOR LOCAL COUNCILS</w:t>
      </w:r>
    </w:p>
    <w:p w14:paraId="68D51E81" w14:textId="54A7B833" w:rsidR="008C0CB1" w:rsidRPr="009F1AF9" w:rsidRDefault="008C0CB1" w:rsidP="009F1AF9">
      <w:pPr>
        <w:pStyle w:val="NoSpacing"/>
        <w:rPr>
          <w:rFonts w:ascii="Arial" w:hAnsi="Arial" w:cs="Arial"/>
          <w:b/>
        </w:rPr>
      </w:pPr>
    </w:p>
    <w:p w14:paraId="6EB89260" w14:textId="2505772E" w:rsidR="001F0E42" w:rsidRPr="001F0E42" w:rsidRDefault="001F0E42" w:rsidP="001F0E42">
      <w:pPr>
        <w:jc w:val="center"/>
        <w:rPr>
          <w:rFonts w:ascii="Arial" w:hAnsi="Arial" w:cs="Arial"/>
          <w:b/>
          <w:sz w:val="32"/>
          <w:szCs w:val="32"/>
        </w:rPr>
      </w:pPr>
      <w:r w:rsidRPr="001F0E42">
        <w:rPr>
          <w:rFonts w:ascii="Arial" w:hAnsi="Arial" w:cs="Arial"/>
          <w:b/>
          <w:sz w:val="32"/>
          <w:szCs w:val="32"/>
        </w:rPr>
        <w:t>DINTON PARISH COUNCIL</w:t>
      </w:r>
    </w:p>
    <w:p w14:paraId="5051A996" w14:textId="77777777" w:rsidR="00220F30" w:rsidRPr="009F1AF9" w:rsidRDefault="00220F30" w:rsidP="001F0E42">
      <w:pPr>
        <w:pStyle w:val="NoSpacing"/>
        <w:jc w:val="center"/>
        <w:rPr>
          <w:rFonts w:ascii="Arial" w:hAnsi="Arial" w:cs="Arial"/>
          <w:b/>
        </w:rPr>
      </w:pPr>
    </w:p>
    <w:p w14:paraId="7C4E9A50" w14:textId="4136CF39" w:rsidR="00202E2D" w:rsidRPr="009F1AF9" w:rsidRDefault="00E053E1" w:rsidP="009F1AF9">
      <w:pPr>
        <w:rPr>
          <w:rFonts w:ascii="Arial" w:hAnsi="Arial" w:cs="Arial"/>
        </w:rPr>
      </w:pPr>
      <w:r w:rsidRPr="009F1AF9">
        <w:rPr>
          <w:rFonts w:ascii="Arial" w:hAnsi="Arial" w:cs="Arial"/>
        </w:rPr>
        <w:br w:type="page"/>
      </w:r>
      <w:r w:rsidR="005F5FB8" w:rsidRPr="009F1AF9">
        <w:rPr>
          <w:rFonts w:ascii="Arial" w:hAnsi="Arial" w:cs="Arial"/>
        </w:rPr>
        <w:lastRenderedPageBreak/>
        <w:t xml:space="preserve"> </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037FDB">
              <w:rPr>
                <w:noProof/>
                <w:webHidden/>
              </w:rPr>
              <w:t>4</w:t>
            </w:r>
            <w:r w:rsidR="002B40EB">
              <w:rPr>
                <w:noProof/>
                <w:webHidden/>
              </w:rPr>
              <w:fldChar w:fldCharType="end"/>
            </w:r>
          </w:hyperlink>
        </w:p>
        <w:p w14:paraId="7D7419AD" w14:textId="5F1994BF" w:rsidR="002B40EB" w:rsidRDefault="00C063D7">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2B40EB">
              <w:rPr>
                <w:noProof/>
                <w:webHidden/>
              </w:rPr>
              <w:fldChar w:fldCharType="begin"/>
            </w:r>
            <w:r w:rsidR="002B40EB">
              <w:rPr>
                <w:noProof/>
                <w:webHidden/>
              </w:rPr>
              <w:instrText xml:space="preserve"> PAGEREF _Toc165549953 \h </w:instrText>
            </w:r>
            <w:r w:rsidR="002B40EB">
              <w:rPr>
                <w:noProof/>
                <w:webHidden/>
              </w:rPr>
            </w:r>
            <w:r w:rsidR="002B40EB">
              <w:rPr>
                <w:noProof/>
                <w:webHidden/>
              </w:rPr>
              <w:fldChar w:fldCharType="separate"/>
            </w:r>
            <w:r w:rsidR="00037FDB">
              <w:rPr>
                <w:noProof/>
                <w:webHidden/>
              </w:rPr>
              <w:t>5</w:t>
            </w:r>
            <w:r w:rsidR="002B40EB">
              <w:rPr>
                <w:noProof/>
                <w:webHidden/>
              </w:rPr>
              <w:fldChar w:fldCharType="end"/>
            </w:r>
          </w:hyperlink>
        </w:p>
        <w:p w14:paraId="6A0A0C8A" w14:textId="54472A73" w:rsidR="002B40EB" w:rsidRDefault="00C063D7">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2B40EB">
              <w:rPr>
                <w:noProof/>
                <w:webHidden/>
              </w:rPr>
              <w:fldChar w:fldCharType="begin"/>
            </w:r>
            <w:r w:rsidR="002B40EB">
              <w:rPr>
                <w:noProof/>
                <w:webHidden/>
              </w:rPr>
              <w:instrText xml:space="preserve"> PAGEREF _Toc165549954 \h </w:instrText>
            </w:r>
            <w:r w:rsidR="002B40EB">
              <w:rPr>
                <w:noProof/>
                <w:webHidden/>
              </w:rPr>
            </w:r>
            <w:r w:rsidR="002B40EB">
              <w:rPr>
                <w:noProof/>
                <w:webHidden/>
              </w:rPr>
              <w:fldChar w:fldCharType="separate"/>
            </w:r>
            <w:r w:rsidR="00037FDB">
              <w:rPr>
                <w:noProof/>
                <w:webHidden/>
              </w:rPr>
              <w:t>6</w:t>
            </w:r>
            <w:r w:rsidR="002B40EB">
              <w:rPr>
                <w:noProof/>
                <w:webHidden/>
              </w:rPr>
              <w:fldChar w:fldCharType="end"/>
            </w:r>
          </w:hyperlink>
        </w:p>
        <w:p w14:paraId="1E8FEC5E" w14:textId="53B9657A" w:rsidR="002B40EB" w:rsidRDefault="00C063D7">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2B40EB">
              <w:rPr>
                <w:noProof/>
                <w:webHidden/>
              </w:rPr>
              <w:fldChar w:fldCharType="begin"/>
            </w:r>
            <w:r w:rsidR="002B40EB">
              <w:rPr>
                <w:noProof/>
                <w:webHidden/>
              </w:rPr>
              <w:instrText xml:space="preserve"> PAGEREF _Toc165549955 \h </w:instrText>
            </w:r>
            <w:r w:rsidR="002B40EB">
              <w:rPr>
                <w:noProof/>
                <w:webHidden/>
              </w:rPr>
            </w:r>
            <w:r w:rsidR="002B40EB">
              <w:rPr>
                <w:noProof/>
                <w:webHidden/>
              </w:rPr>
              <w:fldChar w:fldCharType="separate"/>
            </w:r>
            <w:r w:rsidR="00037FDB">
              <w:rPr>
                <w:noProof/>
                <w:webHidden/>
              </w:rPr>
              <w:t>7</w:t>
            </w:r>
            <w:r w:rsidR="002B40EB">
              <w:rPr>
                <w:noProof/>
                <w:webHidden/>
              </w:rPr>
              <w:fldChar w:fldCharType="end"/>
            </w:r>
          </w:hyperlink>
        </w:p>
        <w:p w14:paraId="126B8AA6" w14:textId="6E1E85C1" w:rsidR="002B40EB" w:rsidRDefault="00C063D7">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2B40EB">
              <w:rPr>
                <w:noProof/>
                <w:webHidden/>
              </w:rPr>
              <w:fldChar w:fldCharType="begin"/>
            </w:r>
            <w:r w:rsidR="002B40EB">
              <w:rPr>
                <w:noProof/>
                <w:webHidden/>
              </w:rPr>
              <w:instrText xml:space="preserve"> PAGEREF _Toc165549956 \h </w:instrText>
            </w:r>
            <w:r w:rsidR="002B40EB">
              <w:rPr>
                <w:noProof/>
                <w:webHidden/>
              </w:rPr>
            </w:r>
            <w:r w:rsidR="002B40EB">
              <w:rPr>
                <w:noProof/>
                <w:webHidden/>
              </w:rPr>
              <w:fldChar w:fldCharType="separate"/>
            </w:r>
            <w:r w:rsidR="00037FDB">
              <w:rPr>
                <w:noProof/>
                <w:webHidden/>
              </w:rPr>
              <w:t>8</w:t>
            </w:r>
            <w:r w:rsidR="002B40EB">
              <w:rPr>
                <w:noProof/>
                <w:webHidden/>
              </w:rPr>
              <w:fldChar w:fldCharType="end"/>
            </w:r>
          </w:hyperlink>
        </w:p>
        <w:p w14:paraId="42B2B422" w14:textId="573A24DD" w:rsidR="002B40EB" w:rsidRDefault="00C063D7">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2B40EB">
              <w:rPr>
                <w:noProof/>
                <w:webHidden/>
              </w:rPr>
              <w:fldChar w:fldCharType="begin"/>
            </w:r>
            <w:r w:rsidR="002B40EB">
              <w:rPr>
                <w:noProof/>
                <w:webHidden/>
              </w:rPr>
              <w:instrText xml:space="preserve"> PAGEREF _Toc165549957 \h </w:instrText>
            </w:r>
            <w:r w:rsidR="002B40EB">
              <w:rPr>
                <w:noProof/>
                <w:webHidden/>
              </w:rPr>
            </w:r>
            <w:r w:rsidR="002B40EB">
              <w:rPr>
                <w:noProof/>
                <w:webHidden/>
              </w:rPr>
              <w:fldChar w:fldCharType="separate"/>
            </w:r>
            <w:r w:rsidR="00037FDB">
              <w:rPr>
                <w:noProof/>
                <w:webHidden/>
              </w:rPr>
              <w:t>10</w:t>
            </w:r>
            <w:r w:rsidR="002B40EB">
              <w:rPr>
                <w:noProof/>
                <w:webHidden/>
              </w:rPr>
              <w:fldChar w:fldCharType="end"/>
            </w:r>
          </w:hyperlink>
        </w:p>
        <w:p w14:paraId="5CB54E2C" w14:textId="548BA8D6" w:rsidR="002B40EB" w:rsidRDefault="00C063D7">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2B40EB">
              <w:rPr>
                <w:noProof/>
                <w:webHidden/>
              </w:rPr>
              <w:fldChar w:fldCharType="begin"/>
            </w:r>
            <w:r w:rsidR="002B40EB">
              <w:rPr>
                <w:noProof/>
                <w:webHidden/>
              </w:rPr>
              <w:instrText xml:space="preserve"> PAGEREF _Toc165549958 \h </w:instrText>
            </w:r>
            <w:r w:rsidR="002B40EB">
              <w:rPr>
                <w:noProof/>
                <w:webHidden/>
              </w:rPr>
            </w:r>
            <w:r w:rsidR="002B40EB">
              <w:rPr>
                <w:noProof/>
                <w:webHidden/>
              </w:rPr>
              <w:fldChar w:fldCharType="separate"/>
            </w:r>
            <w:r w:rsidR="00037FDB">
              <w:rPr>
                <w:noProof/>
                <w:webHidden/>
              </w:rPr>
              <w:t>11</w:t>
            </w:r>
            <w:r w:rsidR="002B40EB">
              <w:rPr>
                <w:noProof/>
                <w:webHidden/>
              </w:rPr>
              <w:fldChar w:fldCharType="end"/>
            </w:r>
          </w:hyperlink>
        </w:p>
        <w:p w14:paraId="3284D550" w14:textId="703371E9" w:rsidR="002B40EB" w:rsidRDefault="00C063D7">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037FDB">
              <w:rPr>
                <w:noProof/>
                <w:webHidden/>
              </w:rPr>
              <w:t>12</w:t>
            </w:r>
            <w:r w:rsidR="002B40EB">
              <w:rPr>
                <w:noProof/>
                <w:webHidden/>
              </w:rPr>
              <w:fldChar w:fldCharType="end"/>
            </w:r>
          </w:hyperlink>
        </w:p>
        <w:p w14:paraId="2CF8240C" w14:textId="35B98A4E" w:rsidR="002B40EB" w:rsidRDefault="00C063D7">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037FDB">
              <w:rPr>
                <w:noProof/>
                <w:webHidden/>
              </w:rPr>
              <w:t>13</w:t>
            </w:r>
            <w:r w:rsidR="002B40EB">
              <w:rPr>
                <w:noProof/>
                <w:webHidden/>
              </w:rPr>
              <w:fldChar w:fldCharType="end"/>
            </w:r>
          </w:hyperlink>
        </w:p>
        <w:p w14:paraId="468BACDC" w14:textId="4FD0E744" w:rsidR="002B40EB" w:rsidRDefault="00C063D7">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037FDB">
              <w:rPr>
                <w:noProof/>
                <w:webHidden/>
              </w:rPr>
              <w:t>13</w:t>
            </w:r>
            <w:r w:rsidR="002B40EB">
              <w:rPr>
                <w:noProof/>
                <w:webHidden/>
              </w:rPr>
              <w:fldChar w:fldCharType="end"/>
            </w:r>
          </w:hyperlink>
        </w:p>
        <w:p w14:paraId="77735F37" w14:textId="7CA15B45" w:rsidR="002B40EB" w:rsidRDefault="00C063D7">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037FDB">
              <w:rPr>
                <w:noProof/>
                <w:webHidden/>
              </w:rPr>
              <w:t>13</w:t>
            </w:r>
            <w:r w:rsidR="002B40EB">
              <w:rPr>
                <w:noProof/>
                <w:webHidden/>
              </w:rPr>
              <w:fldChar w:fldCharType="end"/>
            </w:r>
          </w:hyperlink>
        </w:p>
        <w:p w14:paraId="2018C562" w14:textId="3BDD4F32" w:rsidR="002B40EB" w:rsidRDefault="00C063D7">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037FDB">
              <w:rPr>
                <w:noProof/>
                <w:webHidden/>
              </w:rPr>
              <w:t>14</w:t>
            </w:r>
            <w:r w:rsidR="002B40EB">
              <w:rPr>
                <w:noProof/>
                <w:webHidden/>
              </w:rPr>
              <w:fldChar w:fldCharType="end"/>
            </w:r>
          </w:hyperlink>
        </w:p>
        <w:p w14:paraId="7158F293" w14:textId="5029DB09" w:rsidR="002B40EB" w:rsidRDefault="00C063D7">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037FDB">
              <w:rPr>
                <w:noProof/>
                <w:webHidden/>
              </w:rPr>
              <w:t>15</w:t>
            </w:r>
            <w:r w:rsidR="002B40EB">
              <w:rPr>
                <w:noProof/>
                <w:webHidden/>
              </w:rPr>
              <w:fldChar w:fldCharType="end"/>
            </w:r>
          </w:hyperlink>
        </w:p>
        <w:p w14:paraId="7C5EF785" w14:textId="6EE326C2" w:rsidR="002B40EB" w:rsidRDefault="00C063D7">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037FDB">
              <w:rPr>
                <w:noProof/>
                <w:webHidden/>
              </w:rPr>
              <w:t>15</w:t>
            </w:r>
            <w:r w:rsidR="002B40EB">
              <w:rPr>
                <w:noProof/>
                <w:webHidden/>
              </w:rPr>
              <w:fldChar w:fldCharType="end"/>
            </w:r>
          </w:hyperlink>
        </w:p>
        <w:p w14:paraId="624AAEE9" w14:textId="6A6F2325" w:rsidR="002B40EB" w:rsidRDefault="00C063D7">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037FDB">
              <w:rPr>
                <w:noProof/>
                <w:webHidden/>
              </w:rPr>
              <w:t>15</w:t>
            </w:r>
            <w:r w:rsidR="002B40EB">
              <w:rPr>
                <w:noProof/>
                <w:webHidden/>
              </w:rPr>
              <w:fldChar w:fldCharType="end"/>
            </w:r>
          </w:hyperlink>
        </w:p>
        <w:p w14:paraId="66251BC0" w14:textId="70EF7C00" w:rsidR="002B40EB" w:rsidRDefault="00C063D7">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037FDB">
              <w:rPr>
                <w:noProof/>
                <w:webHidden/>
              </w:rPr>
              <w:t>16</w:t>
            </w:r>
            <w:r w:rsidR="002B40EB">
              <w:rPr>
                <w:noProof/>
                <w:webHidden/>
              </w:rPr>
              <w:fldChar w:fldCharType="end"/>
            </w:r>
          </w:hyperlink>
        </w:p>
        <w:p w14:paraId="38A67F4C" w14:textId="415F3D5B" w:rsidR="002B40EB" w:rsidRDefault="00C063D7">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037FDB">
              <w:rPr>
                <w:noProof/>
                <w:webHidden/>
              </w:rPr>
              <w:t>16</w:t>
            </w:r>
            <w:r w:rsidR="002B40EB">
              <w:rPr>
                <w:noProof/>
                <w:webHidden/>
              </w:rPr>
              <w:fldChar w:fldCharType="end"/>
            </w:r>
          </w:hyperlink>
        </w:p>
        <w:p w14:paraId="666E6BB0" w14:textId="5A9C2F0E" w:rsidR="002B40EB" w:rsidRDefault="00C063D7">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037FDB">
              <w:rPr>
                <w:noProof/>
                <w:webHidden/>
              </w:rPr>
              <w:t>17</w:t>
            </w:r>
            <w:r w:rsidR="002B40EB">
              <w:rPr>
                <w:noProof/>
                <w:webHidden/>
              </w:rPr>
              <w:fldChar w:fldCharType="end"/>
            </w:r>
          </w:hyperlink>
        </w:p>
        <w:p w14:paraId="35261A0D" w14:textId="7A25ECE3" w:rsidR="002B40EB" w:rsidRDefault="00C063D7">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037FDB">
              <w:rPr>
                <w:noProof/>
                <w:webHidden/>
              </w:rPr>
              <w:t>17</w:t>
            </w:r>
            <w:r w:rsidR="002B40EB">
              <w:rPr>
                <w:noProof/>
                <w:webHidden/>
              </w:rPr>
              <w:fldChar w:fldCharType="end"/>
            </w:r>
          </w:hyperlink>
        </w:p>
        <w:p w14:paraId="11C239C5" w14:textId="1EFC3C8F" w:rsidR="002B40EB" w:rsidRDefault="00C063D7">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037FDB">
              <w:rPr>
                <w:noProof/>
                <w:webHidden/>
              </w:rPr>
              <w:t>18</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AEBE7D3" w14:textId="77777777" w:rsidR="00382FBD" w:rsidRDefault="00382FBD" w:rsidP="009F1AF9">
      <w:pPr>
        <w:rPr>
          <w:rFonts w:ascii="Arial" w:hAnsi="Arial" w:cs="Arial"/>
        </w:rPr>
      </w:pPr>
    </w:p>
    <w:p w14:paraId="67AFA64A" w14:textId="4430DA9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B56895">
        <w:rPr>
          <w:rFonts w:ascii="Arial" w:hAnsi="Arial" w:cs="Arial"/>
        </w:rPr>
        <w:t>23</w:t>
      </w:r>
      <w:r w:rsidR="00B56895" w:rsidRPr="00B56895">
        <w:rPr>
          <w:rFonts w:ascii="Arial" w:hAnsi="Arial" w:cs="Arial"/>
          <w:vertAlign w:val="superscript"/>
        </w:rPr>
        <w:t>RD</w:t>
      </w:r>
      <w:r w:rsidR="00B56895">
        <w:rPr>
          <w:rFonts w:ascii="Arial" w:hAnsi="Arial" w:cs="Arial"/>
        </w:rPr>
        <w:t xml:space="preserve"> SEPTEMBER</w:t>
      </w:r>
      <w:r w:rsidRPr="009F1AF9">
        <w:rPr>
          <w:rFonts w:ascii="Arial" w:hAnsi="Arial" w:cs="Arial"/>
        </w:rPr>
        <w:t>.</w:t>
      </w:r>
      <w:r w:rsidR="00B56895">
        <w:rPr>
          <w:rFonts w:ascii="Arial" w:hAnsi="Arial" w:cs="Arial"/>
        </w:rPr>
        <w:t xml:space="preserve">2025 Draft </w:t>
      </w:r>
      <w:bookmarkStart w:id="0" w:name="_GoBack"/>
      <w:bookmarkEnd w:id="0"/>
      <w:r w:rsidR="00B56895">
        <w:rPr>
          <w:rFonts w:ascii="Arial" w:hAnsi="Arial" w:cs="Arial"/>
        </w:rPr>
        <w:t>Minute 6</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5549952"/>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490DF7AD"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cts, Regulations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1D4CE6ED"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w:t>
      </w:r>
      <w:r w:rsidR="00037FDB">
        <w:rPr>
          <w:rFonts w:ascii="Arial" w:hAnsi="Arial" w:cs="Arial"/>
        </w:rPr>
        <w:t>.</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0E6159DC"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shall be reported to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454F23BA"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7F13E0">
        <w:rPr>
          <w:rFonts w:ascii="Arial" w:hAnsi="Arial" w:cs="Arial"/>
          <w:b/>
          <w:bCs/>
        </w:rPr>
        <w:t>e</w:t>
      </w:r>
      <w:r w:rsidRPr="009F1AF9">
        <w:rPr>
          <w:rFonts w:ascii="Arial" w:hAnsi="Arial" w:cs="Arial"/>
          <w:b/>
          <w:bCs/>
        </w:rPr>
        <w:t xml:space="preserve"> accuracy at any time.  In particular, they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47455EAE"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289A28EF"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06045B">
        <w:rPr>
          <w:rFonts w:ascii="Arial" w:hAnsi="Arial" w:cs="Arial"/>
        </w:rPr>
        <w:t xml:space="preserve">(AGAR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2FC547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454793" w:rsidRPr="009F1AF9">
        <w:rPr>
          <w:rFonts w:ascii="Arial" w:hAnsi="Arial" w:cs="Arial"/>
        </w:rPr>
        <w:t xml:space="preserve">the council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make</w:t>
      </w:r>
      <w:r w:rsidR="00FA56C9" w:rsidRPr="009F1AF9">
        <w:rPr>
          <w:rFonts w:ascii="Arial" w:hAnsi="Arial" w:cs="Arial"/>
        </w:rPr>
        <w:t xml:space="preserve"> a</w:t>
      </w:r>
      <w:r w:rsidRPr="009F1AF9">
        <w:rPr>
          <w:rFonts w:ascii="Arial" w:hAnsi="Arial" w:cs="Arial"/>
        </w:rPr>
        <w:t>rrangements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38BE54C5"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07172F" w:rsidRPr="009F1AF9">
        <w:rPr>
          <w:rFonts w:ascii="Arial" w:hAnsi="Arial" w:cs="Arial"/>
          <w:b/>
          <w:bCs/>
        </w:rPr>
        <w:t xml:space="preserve"> budget</w:t>
      </w:r>
      <w:r w:rsidR="001F0E42">
        <w:rPr>
          <w:rFonts w:ascii="Arial" w:hAnsi="Arial" w:cs="Arial"/>
          <w:b/>
          <w:bCs/>
        </w:rPr>
        <w:t xml:space="preserve"> (England)</w:t>
      </w:r>
      <w:r w:rsidR="0007172F" w:rsidRPr="009F1AF9">
        <w:rPr>
          <w:rFonts w:ascii="Arial" w:hAnsi="Arial" w:cs="Arial"/>
          <w:b/>
          <w:bCs/>
        </w:rPr>
        <w:t xml:space="preserve"> </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2F43675"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06045B">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 </w:t>
      </w:r>
    </w:p>
    <w:p w14:paraId="2D28879B" w14:textId="6DF15512"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06045B">
        <w:rPr>
          <w:rFonts w:ascii="Arial" w:eastAsia="Calibri" w:hAnsi="Arial" w:cs="Arial"/>
        </w:rPr>
        <w:t>November</w:t>
      </w:r>
      <w:r w:rsidRPr="009F1AF9">
        <w:rPr>
          <w:rFonts w:ascii="Arial" w:eastAsia="Calibri" w:hAnsi="Arial" w:cs="Arial"/>
        </w:rPr>
        <w:t xml:space="preserve"> each year, the RFO shall prepare a draft budget with detailed estimates of all receipts and payments/income and expenditure]for the following financial year  taking account of the lifespan of assets and cost implications of repair or replacement.</w:t>
      </w:r>
    </w:p>
    <w:p w14:paraId="06E71B1B" w14:textId="119AB6D9"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with the formal approval of the full council. </w:t>
      </w:r>
    </w:p>
    <w:p w14:paraId="6B078D75" w14:textId="080E4AF5"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6C103B8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The draft budget </w:t>
      </w:r>
      <w:r w:rsidR="0006045B">
        <w:rPr>
          <w:rFonts w:ascii="Arial" w:eastAsia="Calibri" w:hAnsi="Arial" w:cs="Arial"/>
        </w:rPr>
        <w:t>f</w:t>
      </w:r>
      <w:r w:rsidRPr="009F1AF9">
        <w:rPr>
          <w:rFonts w:ascii="Arial" w:eastAsia="Calibri" w:hAnsi="Arial" w:cs="Arial"/>
        </w:rPr>
        <w:t>orecast, including any recommendations for the use or accumulation of reserves, shall be considered by the council.</w:t>
      </w:r>
    </w:p>
    <w:p w14:paraId="73030839" w14:textId="78C6ED5E"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the council shall determine its council tax budget </w:t>
      </w:r>
      <w:r w:rsidR="001F0E42">
        <w:rPr>
          <w:rFonts w:ascii="Arial" w:eastAsia="Calibri" w:hAnsi="Arial" w:cs="Arial"/>
        </w:rPr>
        <w:t xml:space="preserve">(England) </w:t>
      </w:r>
      <w:r w:rsidRPr="009F1AF9">
        <w:rPr>
          <w:rFonts w:ascii="Arial" w:eastAsia="Calibri" w:hAnsi="Arial" w:cs="Arial"/>
        </w:rPr>
        <w:t xml:space="preserve">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w:t>
      </w:r>
      <w:r w:rsidR="00E402ED">
        <w:rPr>
          <w:rFonts w:ascii="Arial" w:eastAsia="Calibri" w:hAnsi="Arial" w:cs="Arial"/>
        </w:rPr>
        <w:t>December</w:t>
      </w:r>
      <w:r w:rsidRPr="009F1AF9">
        <w:rPr>
          <w:rFonts w:ascii="Arial" w:eastAsia="Calibri" w:hAnsi="Arial" w:cs="Arial"/>
        </w:rPr>
        <w:t xml:space="preserve">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obtaining value for money at all times.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and also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(with the exception of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07C9944"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w:t>
      </w:r>
      <w:r w:rsidR="00E402ED">
        <w:rPr>
          <w:rFonts w:ascii="Arial" w:hAnsi="Arial" w:cs="Arial"/>
        </w:rPr>
        <w:t>£2</w:t>
      </w:r>
      <w:r w:rsidR="00D22E75" w:rsidRPr="4C80E3E9">
        <w:rPr>
          <w:rFonts w:ascii="Arial" w:hAnsi="Arial" w:cs="Arial"/>
        </w:rPr>
        <w:t xml:space="preserve">,000 including VAT, the Clerk shall seek </w:t>
      </w:r>
      <w:r w:rsidR="00922F21" w:rsidRPr="4C80E3E9">
        <w:rPr>
          <w:rFonts w:ascii="Arial" w:hAnsi="Arial" w:cs="Arial"/>
        </w:rPr>
        <w:t xml:space="preserve">formal </w:t>
      </w:r>
      <w:r w:rsidR="00D22E75" w:rsidRPr="4C80E3E9">
        <w:rPr>
          <w:rFonts w:ascii="Arial" w:hAnsi="Arial" w:cs="Arial"/>
        </w:rPr>
        <w:t>tenders from at least t</w:t>
      </w:r>
      <w:r w:rsidR="00E402ED">
        <w:rPr>
          <w:rFonts w:ascii="Arial" w:hAnsi="Arial" w:cs="Arial"/>
        </w:rPr>
        <w:t>wo</w:t>
      </w:r>
      <w:r w:rsidR="00D22E75" w:rsidRPr="4C80E3E9">
        <w:rPr>
          <w:rFonts w:ascii="Arial" w:hAnsi="Arial" w:cs="Arial"/>
        </w:rPr>
        <w:t xml:space="preserve"> suppliers</w:t>
      </w:r>
      <w:r w:rsidR="00C05DC2" w:rsidRPr="4C80E3E9">
        <w:rPr>
          <w:rFonts w:ascii="Arial" w:hAnsi="Arial" w:cs="Arial"/>
        </w:rPr>
        <w:t xml:space="preserve"> agreed by </w:t>
      </w:r>
      <w:r w:rsidR="00957900" w:rsidRPr="4C80E3E9">
        <w:rPr>
          <w:rFonts w:ascii="Arial" w:hAnsi="Arial" w:cs="Arial"/>
        </w:rPr>
        <w:t>the council</w:t>
      </w:r>
      <w:r w:rsidR="00E402ED">
        <w:rPr>
          <w:rFonts w:ascii="Arial" w:hAnsi="Arial" w:cs="Arial"/>
        </w:rPr>
        <w:t xml:space="preserve">. </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E7B387A"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shall seek at least [</w:t>
      </w:r>
      <w:r w:rsidR="00E402ED">
        <w:rPr>
          <w:rFonts w:ascii="Arial" w:hAnsi="Arial" w:cs="Arial"/>
        </w:rPr>
        <w:t>2</w:t>
      </w:r>
      <w:r w:rsidR="00D22E75" w:rsidRPr="4C80E3E9">
        <w:rPr>
          <w:rFonts w:ascii="Arial" w:hAnsi="Arial" w:cs="Arial"/>
        </w:rPr>
        <w:t xml:space="preserve">] fixed-price quotes; </w:t>
      </w:r>
    </w:p>
    <w:p w14:paraId="57298436" w14:textId="50FF8798" w:rsidR="00D22E75" w:rsidRPr="009F1AF9" w:rsidRDefault="00E402ED" w:rsidP="009F1AF9">
      <w:pPr>
        <w:pStyle w:val="ListParagraph"/>
        <w:numPr>
          <w:ilvl w:val="1"/>
          <w:numId w:val="21"/>
        </w:numPr>
        <w:spacing w:after="120"/>
        <w:contextualSpacing w:val="0"/>
        <w:rPr>
          <w:rFonts w:ascii="Arial" w:hAnsi="Arial" w:cs="Arial"/>
        </w:rPr>
      </w:pPr>
      <w:r>
        <w:rPr>
          <w:rFonts w:ascii="Arial" w:hAnsi="Arial" w:cs="Arial"/>
        </w:rPr>
        <w:t>W</w:t>
      </w:r>
      <w:r w:rsidR="00D22E75" w:rsidRPr="4C80E3E9">
        <w:rPr>
          <w:rFonts w:ascii="Arial" w:hAnsi="Arial" w:cs="Arial"/>
        </w:rPr>
        <w:t xml:space="preserve">here the value is </w:t>
      </w:r>
      <w:r w:rsidR="00B2694A" w:rsidRPr="4C80E3E9">
        <w:rPr>
          <w:rFonts w:ascii="Arial" w:hAnsi="Arial" w:cs="Arial"/>
        </w:rPr>
        <w:t>between</w:t>
      </w:r>
      <w:r w:rsidR="00D22E75" w:rsidRPr="4C80E3E9">
        <w:rPr>
          <w:rFonts w:ascii="Arial" w:hAnsi="Arial" w:cs="Arial"/>
        </w:rPr>
        <w:t xml:space="preserve"> £</w:t>
      </w:r>
      <w:r>
        <w:rPr>
          <w:rFonts w:ascii="Arial" w:hAnsi="Arial" w:cs="Arial"/>
        </w:rPr>
        <w:t>2</w:t>
      </w:r>
      <w:r w:rsidR="00D22E75" w:rsidRPr="4C80E3E9">
        <w:rPr>
          <w:rFonts w:ascii="Arial" w:hAnsi="Arial" w:cs="Arial"/>
        </w:rPr>
        <w:t>00</w:t>
      </w:r>
      <w:r>
        <w:rPr>
          <w:rFonts w:ascii="Arial" w:hAnsi="Arial" w:cs="Arial"/>
        </w:rPr>
        <w:t>0</w:t>
      </w:r>
      <w:r w:rsidR="00D22E75" w:rsidRPr="4C80E3E9">
        <w:rPr>
          <w:rFonts w:ascii="Arial" w:hAnsi="Arial" w:cs="Arial"/>
        </w:rPr>
        <w:t xml:space="preserve"> and £3,000 excluding VAT, the Clerk shall try to obtain </w:t>
      </w:r>
      <w:r>
        <w:rPr>
          <w:rFonts w:ascii="Arial" w:hAnsi="Arial" w:cs="Arial"/>
        </w:rPr>
        <w:t>2</w:t>
      </w:r>
      <w:r w:rsidR="00D22E75" w:rsidRPr="4C80E3E9">
        <w:rPr>
          <w:rFonts w:ascii="Arial" w:hAnsi="Arial" w:cs="Arial"/>
        </w:rPr>
        <w:t xml:space="preserve"> estimates {which might include evidence of online prices</w:t>
      </w:r>
      <w:r w:rsidR="00F215C5" w:rsidRPr="4C80E3E9">
        <w:rPr>
          <w:rFonts w:ascii="Arial" w:hAnsi="Arial" w:cs="Arial"/>
        </w:rPr>
        <w:t xml:space="preserve">, or recent prices from </w:t>
      </w:r>
      <w:r w:rsidR="00D22E75" w:rsidRPr="4C80E3E9">
        <w:rPr>
          <w:rFonts w:ascii="Arial" w:hAnsi="Arial" w:cs="Arial"/>
        </w:rPr>
        <w:t>regular suppliers</w:t>
      </w:r>
      <w:r w:rsidR="00922F21" w:rsidRPr="4C80E3E9">
        <w:rPr>
          <w:rFonts w:ascii="Arial" w:hAnsi="Arial" w:cs="Arial"/>
        </w:rPr>
        <w:t>.}</w:t>
      </w:r>
    </w:p>
    <w:p w14:paraId="6EC1DDBC" w14:textId="3CC4A3F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 xml:space="preserve">For smaller purchases, </w:t>
      </w:r>
      <w:r w:rsidR="00CA1584" w:rsidRPr="4C80E3E9">
        <w:rPr>
          <w:rFonts w:ascii="Arial" w:hAnsi="Arial" w:cs="Arial"/>
        </w:rPr>
        <w:t>the clerk]shall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2860ACC9"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70D64C9"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for any items below £</w:t>
      </w:r>
      <w:r w:rsidR="00BD012D">
        <w:rPr>
          <w:rFonts w:ascii="Arial" w:hAnsi="Arial" w:cs="Arial"/>
        </w:rPr>
        <w:t>25</w:t>
      </w:r>
      <w:r w:rsidRPr="009F1AF9">
        <w:rPr>
          <w:rFonts w:ascii="Arial" w:hAnsi="Arial" w:cs="Arial"/>
        </w:rPr>
        <w:t>0</w:t>
      </w:r>
      <w:r w:rsidR="00BD012D">
        <w:rPr>
          <w:rFonts w:ascii="Arial" w:hAnsi="Arial" w:cs="Arial"/>
        </w:rPr>
        <w:t xml:space="preserve"> </w:t>
      </w:r>
      <w:r w:rsidRPr="009F1AF9">
        <w:rPr>
          <w:rFonts w:ascii="Arial" w:hAnsi="Arial" w:cs="Arial"/>
        </w:rPr>
        <w:t xml:space="preserve">excluding VAT. </w:t>
      </w:r>
    </w:p>
    <w:p w14:paraId="66B160C5" w14:textId="70F857D7"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w:t>
      </w:r>
      <w:r w:rsidR="00BD012D">
        <w:rPr>
          <w:rFonts w:ascii="Arial" w:hAnsi="Arial" w:cs="Arial"/>
        </w:rPr>
        <w:t>1</w:t>
      </w:r>
      <w:r w:rsidRPr="009F1AF9">
        <w:rPr>
          <w:rFonts w:ascii="Arial" w:hAnsi="Arial" w:cs="Arial"/>
        </w:rPr>
        <w:t>,000 excluding VAT.</w:t>
      </w:r>
    </w:p>
    <w:p w14:paraId="7B740B48" w14:textId="6AA05664"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w:t>
      </w:r>
      <w:r w:rsidR="00BD012D">
        <w:rPr>
          <w:rFonts w:ascii="Arial" w:hAnsi="Arial" w:cs="Arial"/>
        </w:rPr>
        <w:t>1</w:t>
      </w:r>
      <w:r w:rsidRPr="009F1AF9">
        <w:rPr>
          <w:rFonts w:ascii="Arial" w:hAnsi="Arial" w:cs="Arial"/>
        </w:rPr>
        <w:t>,000</w:t>
      </w:r>
      <w:r w:rsidR="00BD012D">
        <w:rPr>
          <w:rFonts w:ascii="Arial" w:hAnsi="Arial" w:cs="Arial"/>
        </w:rPr>
        <w:t>.</w:t>
      </w:r>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241F221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may issue an official order or make any contract on behalf of the council.</w:t>
      </w:r>
    </w:p>
    <w:p w14:paraId="0D756A47" w14:textId="7F97335A"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p>
    <w:p w14:paraId="596BF224" w14:textId="4E48C73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w:t>
      </w:r>
      <w:r w:rsidR="00BD012D">
        <w:rPr>
          <w:rFonts w:ascii="Arial" w:hAnsi="Arial" w:cs="Arial"/>
        </w:rPr>
        <w:t>1</w:t>
      </w:r>
      <w:r w:rsidR="00096190" w:rsidRPr="4C80E3E9">
        <w:rPr>
          <w:rFonts w:ascii="Arial" w:hAnsi="Arial" w:cs="Arial"/>
        </w:rPr>
        <w:t>,0</w:t>
      </w:r>
      <w:r w:rsidRPr="4C80E3E9">
        <w:rPr>
          <w:rFonts w:ascii="Arial" w:hAnsi="Arial" w:cs="Arial"/>
        </w:rPr>
        <w:t>00 excluding VAT on repair, replacement or other work that in their judgement is necessary, whether or not there is any budget for such expenditure. The Clerk shall report such action to the Chair as soon as possible and to</w:t>
      </w:r>
      <w:r w:rsidR="008749CC" w:rsidRPr="4C80E3E9">
        <w:rPr>
          <w:rFonts w:ascii="Arial" w:hAnsi="Arial" w:cs="Arial"/>
        </w:rPr>
        <w:t>[</w:t>
      </w:r>
      <w:r w:rsidRPr="4C80E3E9">
        <w:rPr>
          <w:rFonts w:ascii="Arial" w:hAnsi="Arial" w:cs="Arial"/>
        </w:rPr>
        <w:t>the council as soon as practicable thereafter.</w:t>
      </w:r>
    </w:p>
    <w:p w14:paraId="1D353FEC" w14:textId="59784B1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into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7A7B030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unless a formal contract is to be prepared or an official order would be inappropriate. Copies of orders shall be retained, along with evidence of receipt of goods.</w:t>
      </w:r>
    </w:p>
    <w:p w14:paraId="3EDFDBDD" w14:textId="6A4C7CAC"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r w:rsidR="00BD012D">
        <w:rPr>
          <w:rFonts w:ascii="Arial" w:hAnsi="Arial" w:cs="Arial"/>
        </w:rPr>
        <w:t>/CLERK</w:t>
      </w:r>
      <w:r w:rsidR="00D22E75" w:rsidRPr="4C80E3E9">
        <w:rPr>
          <w:rFonts w:ascii="Arial" w:hAnsi="Arial" w:cs="Arial"/>
        </w:rPr>
        <w:t>.</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3780C8BB"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BD012D">
        <w:rPr>
          <w:rFonts w:ascii="Arial" w:hAnsi="Arial" w:cs="Arial"/>
        </w:rPr>
        <w:t>Lloyds</w:t>
      </w:r>
      <w:r w:rsidR="00D91001" w:rsidRPr="009F1AF9">
        <w:rPr>
          <w:rFonts w:ascii="Arial" w:hAnsi="Arial" w:cs="Arial"/>
        </w:rPr>
        <w:t xml:space="preserv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and efficiency</w:t>
      </w:r>
      <w:r w:rsidR="00BD012D">
        <w:rPr>
          <w:rFonts w:ascii="Arial" w:hAnsi="Arial" w:cs="Arial"/>
        </w:rPr>
        <w:t xml:space="preserve"> if deemed necessary</w:t>
      </w:r>
      <w:r w:rsidRPr="009F1AF9">
        <w:rPr>
          <w:rFonts w:ascii="Arial" w:hAnsi="Arial" w:cs="Arial"/>
        </w:rPr>
        <w:t xml:space="preserve">.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7B853B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xml:space="preserve">. </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52BCFCD1"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BD012D">
        <w:rPr>
          <w:rFonts w:ascii="Arial" w:hAnsi="Arial" w:cs="Arial"/>
        </w:rPr>
        <w:t xml:space="preserve"> </w:t>
      </w:r>
      <w:r w:rsidRPr="009F1AF9">
        <w:rPr>
          <w:rFonts w:ascii="Arial" w:hAnsi="Arial" w:cs="Arial"/>
        </w:rPr>
        <w:t xml:space="preserve">in accordance with a resolution of </w:t>
      </w:r>
      <w:r w:rsidR="00CE0569" w:rsidRPr="009F1AF9">
        <w:rPr>
          <w:rFonts w:ascii="Arial" w:hAnsi="Arial" w:cs="Arial"/>
        </w:rPr>
        <w:t xml:space="preserve">the </w:t>
      </w:r>
      <w:r w:rsidRPr="009F1AF9">
        <w:rPr>
          <w:rFonts w:ascii="Arial" w:hAnsi="Arial" w:cs="Arial"/>
        </w:rPr>
        <w:t xml:space="preserve">council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1EF10B9E"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C5D36AE"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 two members</w:t>
      </w:r>
      <w:r w:rsidR="00AC4843">
        <w:rPr>
          <w:rFonts w:ascii="Arial" w:hAnsi="Arial" w:cs="Arial"/>
        </w:rPr>
        <w:t xml:space="preserve"> </w:t>
      </w:r>
      <w:r w:rsidRPr="009F1AF9">
        <w:rPr>
          <w:rFonts w:ascii="Arial" w:hAnsi="Arial" w:cs="Arial"/>
        </w:rPr>
        <w:t xml:space="preserve">on each and every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2FE13E39"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4198A2F7"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only in the following circumstances:</w:t>
      </w:r>
    </w:p>
    <w:p w14:paraId="06FF78D4" w14:textId="3E3E2016"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w:t>
      </w:r>
      <w:r w:rsidR="00AC4843">
        <w:rPr>
          <w:rFonts w:ascii="Arial" w:hAnsi="Arial" w:cs="Arial"/>
        </w:rPr>
        <w:t xml:space="preserve"> </w:t>
      </w:r>
      <w:r w:rsidR="00446FDF" w:rsidRPr="009F1AF9">
        <w:rPr>
          <w:rFonts w:ascii="Arial" w:hAnsi="Arial" w:cs="Arial"/>
        </w:rPr>
        <w:t>£</w:t>
      </w:r>
      <w:r w:rsidR="00AC4843">
        <w:rPr>
          <w:rFonts w:ascii="Arial" w:hAnsi="Arial" w:cs="Arial"/>
        </w:rPr>
        <w:t>25</w:t>
      </w:r>
      <w:r w:rsidR="00446FDF" w:rsidRPr="009F1AF9">
        <w:rPr>
          <w:rFonts w:ascii="Arial" w:hAnsi="Arial" w:cs="Arial"/>
        </w:rPr>
        <w:t>0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5B86B2F" w14:textId="6FC62A2B"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councils banking arrangements up to the sum of £</w:t>
      </w:r>
      <w:r w:rsidR="00AC4843">
        <w:rPr>
          <w:rFonts w:ascii="Arial" w:hAnsi="Arial" w:cs="Arial"/>
        </w:rPr>
        <w:t>3</w:t>
      </w:r>
      <w:r w:rsidR="009B2323" w:rsidRPr="009F1AF9">
        <w:rPr>
          <w:rFonts w:ascii="Arial" w:hAnsi="Arial" w:cs="Arial"/>
        </w:rPr>
        <w:t xml:space="preserve">,000] provided that a list of such payments shall be submitted to the next appropriate meeting of council [or finance committee. </w:t>
      </w:r>
    </w:p>
    <w:p w14:paraId="4E34DA00" w14:textId="1804CC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w:t>
      </w:r>
      <w:r w:rsidR="00AC4843">
        <w:rPr>
          <w:rFonts w:ascii="Arial" w:hAnsi="Arial" w:cs="Arial"/>
        </w:rPr>
        <w:t>.</w:t>
      </w:r>
      <w:r w:rsidRPr="009F1AF9">
        <w:rPr>
          <w:rFonts w:ascii="Arial" w:hAnsi="Arial" w:cs="Arial"/>
        </w:rPr>
        <w:t xml:space="preserve">  The council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 xml:space="preserve">ed schedule shall be initialled </w:t>
      </w:r>
      <w:r w:rsidRPr="009F1AF9">
        <w:rPr>
          <w:rFonts w:ascii="Arial" w:hAnsi="Arial" w:cs="Arial"/>
        </w:rPr>
        <w:lastRenderedPageBreak/>
        <w:t>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07BB3C9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w:t>
      </w:r>
      <w:r w:rsidR="00AC4843">
        <w:rPr>
          <w:rFonts w:ascii="Arial" w:hAnsi="Arial" w:cs="Arial"/>
        </w:rPr>
        <w:t xml:space="preserve">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BE37F4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w:t>
      </w:r>
      <w:r w:rsidR="000171E5">
        <w:rPr>
          <w:rFonts w:ascii="Arial" w:hAnsi="Arial" w:cs="Arial"/>
        </w:rPr>
        <w:t xml:space="preserve">the </w:t>
      </w:r>
      <w:r w:rsidRPr="009F1AF9">
        <w:rPr>
          <w:rFonts w:ascii="Arial" w:hAnsi="Arial" w:cs="Arial"/>
        </w:rPr>
        <w:t xml:space="preserve">authorised signatories. </w:t>
      </w:r>
    </w:p>
    <w:p w14:paraId="650EAC7E" w14:textId="532DFEB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3A36A6A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78FBC38F"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07DBA80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0171E5">
        <w:rPr>
          <w:rFonts w:ascii="Arial" w:hAnsi="Arial" w:cs="Arial"/>
        </w:rPr>
        <w:t>.</w:t>
      </w:r>
      <w:r w:rsidRPr="009F1AF9">
        <w:rPr>
          <w:rFonts w:ascii="Arial" w:hAnsi="Arial" w:cs="Arial"/>
        </w:rPr>
        <w:t>.</w:t>
      </w:r>
    </w:p>
    <w:p w14:paraId="3AEC2354" w14:textId="225A7D16"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w:t>
      </w:r>
      <w:r w:rsidR="000171E5">
        <w:rPr>
          <w:rFonts w:ascii="Arial" w:hAnsi="Arial" w:cs="Arial"/>
        </w:rPr>
        <w:t xml:space="preserve"> </w:t>
      </w:r>
      <w:r w:rsidRPr="009F1AF9">
        <w:rPr>
          <w:rFonts w:ascii="Arial" w:hAnsi="Arial" w:cs="Arial"/>
        </w:rPr>
        <w:t xml:space="preserve">in each case, regular payments (such as gas, electricity, telephone, broadband, water, National Non-Domestic Rates, refuse collection, pension contributions and HMRC payments) may be made by variable direct debit, provided that the instructions are approved online by[two authorised members. The approval of the use of each variable direct debit shall be reviewed by the council at least every two years. </w:t>
      </w:r>
    </w:p>
    <w:p w14:paraId="10140EEE" w14:textId="54FB426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Payment may be made by BACS or CHAPS </w:t>
      </w:r>
      <w:r w:rsidR="000171E5">
        <w:rPr>
          <w:rFonts w:ascii="Arial" w:hAnsi="Arial" w:cs="Arial"/>
        </w:rPr>
        <w:t xml:space="preserve">or FASTER PAYMENTS </w:t>
      </w:r>
      <w:r w:rsidRPr="009F1AF9">
        <w:rPr>
          <w:rFonts w:ascii="Arial" w:hAnsi="Arial" w:cs="Arial"/>
        </w:rPr>
        <w:t>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or CHAPS </w:t>
      </w:r>
      <w:r w:rsidR="000171E5">
        <w:rPr>
          <w:rFonts w:ascii="Arial" w:hAnsi="Arial" w:cs="Arial"/>
        </w:rPr>
        <w:t xml:space="preserve">or FASTER PAYMENTS </w:t>
      </w:r>
      <w:r w:rsidRPr="009F1AF9">
        <w:rPr>
          <w:rFonts w:ascii="Arial" w:hAnsi="Arial" w:cs="Arial"/>
        </w:rPr>
        <w:t xml:space="preserve">shall be renewed by resolution of the council at least every two years. </w:t>
      </w:r>
    </w:p>
    <w:p w14:paraId="6C8D89E3" w14:textId="22DB0BA6"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w:t>
      </w:r>
      <w:r w:rsidRPr="009F1AF9">
        <w:rPr>
          <w:rFonts w:ascii="Arial" w:hAnsi="Arial" w:cs="Arial"/>
        </w:rPr>
        <w:lastRenderedPageBreak/>
        <w:t xml:space="preserve">online by two members, evidence of this is retained and any payments are reported to council when made. The approval of the use of a banker’s standing order shall be reviewed by the council]at least every two years. </w:t>
      </w:r>
    </w:p>
    <w:p w14:paraId="0B7A1BA0" w14:textId="7D1E6E23"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B476DD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51CEF733"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0171E5">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18E85B0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at the next convenient meeting.</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3EC0958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Debit Card issued for use will be specifically restricted to the Clerk and the RFO and will also be restricted to a single transaction maximum value of £</w:t>
      </w:r>
      <w:r w:rsidR="00235725">
        <w:rPr>
          <w:rFonts w:ascii="Arial" w:hAnsi="Arial" w:cs="Arial"/>
        </w:rPr>
        <w:t>5</w:t>
      </w:r>
      <w:r w:rsidRPr="009F1AF9">
        <w:rPr>
          <w:rFonts w:ascii="Arial" w:hAnsi="Arial" w:cs="Arial"/>
        </w:rPr>
        <w:t>0 unless authorised by council or finance committee in writing before any order is placed.</w:t>
      </w:r>
    </w:p>
    <w:p w14:paraId="3DDC07C8" w14:textId="0FB3335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1A9759F6" w14:textId="5CF42415" w:rsidR="003D4531" w:rsidRPr="009F1AF9" w:rsidRDefault="009E68C5" w:rsidP="009F1AF9">
      <w:pPr>
        <w:pStyle w:val="ListParagraph"/>
        <w:numPr>
          <w:ilvl w:val="1"/>
          <w:numId w:val="21"/>
        </w:numPr>
        <w:spacing w:after="120"/>
        <w:ind w:left="720"/>
        <w:contextualSpacing w:val="0"/>
        <w:rPr>
          <w:rFonts w:ascii="Arial" w:hAnsi="Arial" w:cs="Arial"/>
        </w:rPr>
      </w:pPr>
      <w:r w:rsidRPr="009F1AF9">
        <w:rPr>
          <w:rFonts w:ascii="Arial" w:hAnsi="Arial" w:cs="Arial"/>
        </w:rPr>
        <w:t>The council will not maintain any form of cash float. All cash received must be banked intact. Any payments made in cash by the Clerk or RFO</w:t>
      </w:r>
      <w:r w:rsidR="00235725">
        <w:rPr>
          <w:rFonts w:ascii="Arial" w:hAnsi="Arial" w:cs="Arial"/>
        </w:rPr>
        <w:t xml:space="preserve"> </w:t>
      </w:r>
      <w:r w:rsidRPr="009F1AF9">
        <w:rPr>
          <w:rFonts w:ascii="Arial" w:hAnsi="Arial" w:cs="Arial"/>
        </w:rPr>
        <w:t>(for example for postage or minor stationery items) shall be refunded on a regular basis, at least quarterly.</w:t>
      </w:r>
      <w:r w:rsidR="00412BE2" w:rsidRPr="009F1AF9">
        <w:rPr>
          <w:rFonts w:ascii="Arial" w:hAnsi="Arial" w:cs="Arial"/>
        </w:rPr>
        <w:t xml:space="preserve"> </w:t>
      </w:r>
      <w:r w:rsidRPr="009F1AF9">
        <w:rPr>
          <w:rFonts w:ascii="Arial" w:hAnsi="Arial" w:cs="Arial"/>
        </w:rPr>
        <w:t xml:space="preserve"> </w:t>
      </w:r>
    </w:p>
    <w:p w14:paraId="6598BCDA" w14:textId="1C9FA47E" w:rsidR="00655805" w:rsidRPr="009F1AF9" w:rsidRDefault="003D4531"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Vouchers for payments made from petty cash shall be kept</w:t>
      </w:r>
      <w:r w:rsidR="00655805" w:rsidRPr="009F1AF9">
        <w:rPr>
          <w:rFonts w:ascii="Arial" w:hAnsi="Arial" w:cs="Arial"/>
        </w:rPr>
        <w:t>, along with receipts</w:t>
      </w:r>
      <w:r w:rsidRPr="009F1AF9">
        <w:rPr>
          <w:rFonts w:ascii="Arial" w:hAnsi="Arial" w:cs="Arial"/>
        </w:rPr>
        <w:t xml:space="preserve"> to substantiate every payment.</w:t>
      </w:r>
    </w:p>
    <w:p w14:paraId="068FB238" w14:textId="47D0F3F8" w:rsidR="009E68C5" w:rsidRPr="009F1AF9" w:rsidRDefault="00100188"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Cash income </w:t>
      </w:r>
      <w:r w:rsidR="009E68C5" w:rsidRPr="009F1AF9">
        <w:rPr>
          <w:rFonts w:ascii="Arial" w:hAnsi="Arial" w:cs="Arial"/>
        </w:rPr>
        <w:t>received must not be paid into the petty cash float but must be separately banked, as provided elsewhere in these regulations.</w:t>
      </w:r>
    </w:p>
    <w:p w14:paraId="11BDFD96" w14:textId="1D1914E5" w:rsidR="009E68C5" w:rsidRPr="009F1AF9" w:rsidRDefault="009E68C5" w:rsidP="009F1AF9">
      <w:pPr>
        <w:pStyle w:val="ListParagraph"/>
        <w:numPr>
          <w:ilvl w:val="0"/>
          <w:numId w:val="54"/>
        </w:numPr>
        <w:spacing w:after="120" w:line="240" w:lineRule="auto"/>
        <w:ind w:left="1077" w:hanging="357"/>
        <w:contextualSpacing w:val="0"/>
        <w:rPr>
          <w:rFonts w:ascii="Arial" w:hAnsi="Arial" w:cs="Arial"/>
        </w:rPr>
      </w:pPr>
      <w:r w:rsidRPr="009F1AF9">
        <w:rPr>
          <w:rFonts w:ascii="Arial" w:hAnsi="Arial" w:cs="Arial"/>
        </w:rPr>
        <w:t xml:space="preserve">Payments to maintain the petty cash float shall be shown separately on </w:t>
      </w:r>
      <w:r w:rsidR="00655805" w:rsidRPr="009F1AF9">
        <w:rPr>
          <w:rFonts w:ascii="Arial" w:hAnsi="Arial" w:cs="Arial"/>
        </w:rPr>
        <w:t xml:space="preserve">any </w:t>
      </w:r>
      <w:r w:rsidRPr="009F1AF9">
        <w:rPr>
          <w:rFonts w:ascii="Arial" w:hAnsi="Arial" w:cs="Arial"/>
        </w:rPr>
        <w:t xml:space="preserve">schedule of payments presented </w:t>
      </w:r>
      <w:r w:rsidR="00655805" w:rsidRPr="009F1AF9">
        <w:rPr>
          <w:rFonts w:ascii="Arial" w:hAnsi="Arial" w:cs="Arial"/>
        </w:rPr>
        <w:t>for approval</w:t>
      </w:r>
      <w:r w:rsidRPr="009F1AF9">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lastRenderedPageBreak/>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As an employer, the council must make arrangements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3F8EA2B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State</w:t>
      </w:r>
      <w:r w:rsidR="00235725">
        <w:rPr>
          <w:rFonts w:ascii="Arial" w:hAnsi="Arial" w:cs="Arial"/>
        </w:rPr>
        <w:t xml:space="preserve"> </w:t>
      </w:r>
      <w:r w:rsidRPr="009F1AF9">
        <w:rPr>
          <w:rFonts w:ascii="Arial" w:hAnsi="Arial" w:cs="Arial"/>
        </w:rPr>
        <w:t>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2CA32CAE" w:rsidR="007E6C3C" w:rsidRPr="009F1AF9" w:rsidRDefault="002123E3"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£1</w:t>
      </w:r>
      <w:r w:rsidR="00235725">
        <w:rPr>
          <w:rFonts w:ascii="Arial" w:hAnsi="Arial" w:cs="Arial"/>
        </w:rPr>
        <w:t>0</w:t>
      </w:r>
      <w:r w:rsidR="002C6B5D" w:rsidRPr="009F1AF9">
        <w:rPr>
          <w:rFonts w:ascii="Arial" w:hAnsi="Arial" w:cs="Arial"/>
        </w:rPr>
        <w:t xml:space="preserve">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1B6DE4B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78172B5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officer in charge of each section shall be responsible for the care and custody of stores and equipment </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2A1798D6"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0568390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5AB0C932" w14:textId="7399B40A"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The RFO shall ensure </w:t>
      </w:r>
      <w:r w:rsidR="00CF57AE" w:rsidRPr="009F1AF9">
        <w:rPr>
          <w:rFonts w:ascii="Arial" w:hAnsi="Arial" w:cs="Arial"/>
        </w:rPr>
        <w:t>that an appropriate and accurate Register of Assets and Investments is kept up to date</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2039565A"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3C2109A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14CDDDB0"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maximum risk exposure as determined </w:t>
      </w:r>
      <w:r w:rsidR="001F0E42">
        <w:rPr>
          <w:rFonts w:ascii="Arial" w:hAnsi="Arial" w:cs="Arial"/>
        </w:rPr>
        <w:t>bi-</w:t>
      </w:r>
      <w:r w:rsidRPr="009F1AF9">
        <w:rPr>
          <w:rFonts w:ascii="Arial" w:hAnsi="Arial" w:cs="Arial"/>
        </w:rPr>
        <w:t>annually by the council</w:t>
      </w:r>
      <w:r w:rsidR="001F0E42">
        <w:rPr>
          <w:rFonts w:ascii="Arial" w:hAnsi="Arial" w:cs="Arial"/>
        </w:rPr>
        <w:t>.</w:t>
      </w:r>
    </w:p>
    <w:p w14:paraId="4EEB8D1A" w14:textId="374AECFB" w:rsidR="007E6C3C" w:rsidRPr="009F1AF9" w:rsidRDefault="007E6C3C" w:rsidP="009F1AF9">
      <w:pPr>
        <w:pStyle w:val="Heading1"/>
        <w:rPr>
          <w:rFonts w:ascii="Arial" w:hAnsi="Arial" w:cs="Arial"/>
        </w:rPr>
      </w:pPr>
      <w:bookmarkStart w:id="507" w:name="_Toc165549970"/>
      <w:r w:rsidRPr="009F1AF9">
        <w:rPr>
          <w:rFonts w:ascii="Arial" w:hAnsi="Arial" w:cs="Arial"/>
        </w:rPr>
        <w:t>Suspension and revision of Financial Regulations</w:t>
      </w:r>
      <w:bookmarkEnd w:id="507"/>
    </w:p>
    <w:p w14:paraId="48E507C1" w14:textId="7D0DE50F"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provided that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8" w:name="_Hlk164865589"/>
    </w:p>
    <w:p w14:paraId="6FEB153C" w14:textId="77777777" w:rsidR="001B6977" w:rsidRPr="009F1AF9" w:rsidRDefault="001B6977" w:rsidP="009F1AF9">
      <w:pPr>
        <w:rPr>
          <w:rFonts w:ascii="Arial" w:hAnsi="Arial" w:cs="Arial"/>
          <w:b/>
        </w:rPr>
      </w:pPr>
      <w:bookmarkStart w:id="509" w:name="_Toc164085319"/>
      <w:r w:rsidRPr="009F1AF9">
        <w:rPr>
          <w:rFonts w:ascii="Arial" w:hAnsi="Arial" w:cs="Arial"/>
        </w:rPr>
        <w:lastRenderedPageBreak/>
        <w:br w:type="page"/>
      </w:r>
    </w:p>
    <w:p w14:paraId="02DC027E" w14:textId="6F1E13D0" w:rsidR="001F3A61" w:rsidRPr="009F1AF9" w:rsidRDefault="001F3A61" w:rsidP="009F1AF9">
      <w:pPr>
        <w:pStyle w:val="Heading1"/>
        <w:numPr>
          <w:ilvl w:val="0"/>
          <w:numId w:val="0"/>
        </w:numPr>
        <w:rPr>
          <w:rFonts w:ascii="Arial" w:hAnsi="Arial" w:cs="Arial"/>
        </w:rPr>
      </w:pPr>
      <w:bookmarkStart w:id="510"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09"/>
      <w:bookmarkEnd w:id="510"/>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8"/>
    </w:p>
    <w:sectPr w:rsidR="006704CE" w:rsidRPr="009F1AF9" w:rsidSect="003F575F">
      <w:headerReference w:type="default" r:id="rId12"/>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27FAF" w14:textId="77777777" w:rsidR="00C063D7" w:rsidRDefault="00C063D7" w:rsidP="00225AAB">
      <w:r>
        <w:separator/>
      </w:r>
    </w:p>
  </w:endnote>
  <w:endnote w:type="continuationSeparator" w:id="0">
    <w:p w14:paraId="0799C429" w14:textId="77777777" w:rsidR="00C063D7" w:rsidRDefault="00C063D7" w:rsidP="00225AAB">
      <w:r>
        <w:continuationSeparator/>
      </w:r>
    </w:p>
  </w:endnote>
  <w:endnote w:type="continuationNotice" w:id="1">
    <w:p w14:paraId="75FC8F7C" w14:textId="77777777" w:rsidR="00C063D7" w:rsidRDefault="00C063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140746"/>
      <w:docPartObj>
        <w:docPartGallery w:val="Page Numbers (Bottom of Page)"/>
        <w:docPartUnique/>
      </w:docPartObj>
    </w:sdtPr>
    <w:sdtEndPr>
      <w:rPr>
        <w:rFonts w:ascii="Arial" w:hAnsi="Arial" w:cs="Arial"/>
        <w:noProof/>
      </w:rPr>
    </w:sdtEndPr>
    <w:sdtContent>
      <w:p w14:paraId="71917A39" w14:textId="3DC3BD37" w:rsidR="000171E5" w:rsidRPr="009F1AF9" w:rsidRDefault="000171E5">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B56895">
          <w:rPr>
            <w:rFonts w:ascii="Arial" w:hAnsi="Arial" w:cs="Arial"/>
            <w:noProof/>
          </w:rPr>
          <w:t>2</w:t>
        </w:r>
        <w:r w:rsidRPr="009F1AF9">
          <w:rPr>
            <w:rFonts w:ascii="Arial" w:hAnsi="Arial" w:cs="Arial"/>
            <w:noProof/>
          </w:rPr>
          <w:fldChar w:fldCharType="end"/>
        </w:r>
      </w:p>
    </w:sdtContent>
  </w:sdt>
  <w:p w14:paraId="3882B4E7" w14:textId="2003CFC9" w:rsidR="000171E5" w:rsidRPr="00815732" w:rsidRDefault="000171E5" w:rsidP="00390A24">
    <w:pPr>
      <w:pStyle w:val="Footer"/>
      <w:rPr>
        <w:rFonts w:ascii="Gotham Book" w:hAnsi="Gotham Book"/>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55A29" w14:textId="77777777" w:rsidR="00C063D7" w:rsidRDefault="00C063D7" w:rsidP="00225AAB">
      <w:r>
        <w:separator/>
      </w:r>
    </w:p>
  </w:footnote>
  <w:footnote w:type="continuationSeparator" w:id="0">
    <w:p w14:paraId="4360BA2F" w14:textId="77777777" w:rsidR="00C063D7" w:rsidRDefault="00C063D7" w:rsidP="00225AAB">
      <w:r>
        <w:continuationSeparator/>
      </w:r>
    </w:p>
  </w:footnote>
  <w:footnote w:type="continuationNotice" w:id="1">
    <w:p w14:paraId="78F37E4B" w14:textId="77777777" w:rsidR="00C063D7" w:rsidRDefault="00C063D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26C238" w14:textId="7562032F" w:rsidR="000171E5" w:rsidRDefault="000171E5" w:rsidP="00225A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8"/>
  </w:num>
  <w:num w:numId="2">
    <w:abstractNumId w:val="19"/>
  </w:num>
  <w:num w:numId="3">
    <w:abstractNumId w:val="46"/>
  </w:num>
  <w:num w:numId="4">
    <w:abstractNumId w:val="48"/>
  </w:num>
  <w:num w:numId="5">
    <w:abstractNumId w:val="0"/>
  </w:num>
  <w:num w:numId="6">
    <w:abstractNumId w:val="47"/>
  </w:num>
  <w:num w:numId="7">
    <w:abstractNumId w:val="52"/>
  </w:num>
  <w:num w:numId="8">
    <w:abstractNumId w:val="42"/>
  </w:num>
  <w:num w:numId="9">
    <w:abstractNumId w:val="30"/>
  </w:num>
  <w:num w:numId="10">
    <w:abstractNumId w:val="34"/>
  </w:num>
  <w:num w:numId="11">
    <w:abstractNumId w:val="26"/>
  </w:num>
  <w:num w:numId="12">
    <w:abstractNumId w:val="20"/>
  </w:num>
  <w:num w:numId="13">
    <w:abstractNumId w:val="49"/>
  </w:num>
  <w:num w:numId="14">
    <w:abstractNumId w:val="22"/>
  </w:num>
  <w:num w:numId="15">
    <w:abstractNumId w:val="21"/>
  </w:num>
  <w:num w:numId="16">
    <w:abstractNumId w:val="33"/>
  </w:num>
  <w:num w:numId="17">
    <w:abstractNumId w:val="45"/>
  </w:num>
  <w:num w:numId="18">
    <w:abstractNumId w:val="31"/>
  </w:num>
  <w:num w:numId="19">
    <w:abstractNumId w:val="23"/>
  </w:num>
  <w:num w:numId="20">
    <w:abstractNumId w:val="39"/>
  </w:num>
  <w:num w:numId="21">
    <w:abstractNumId w:val="28"/>
  </w:num>
  <w:num w:numId="22">
    <w:abstractNumId w:val="15"/>
  </w:num>
  <w:num w:numId="23">
    <w:abstractNumId w:val="43"/>
  </w:num>
  <w:num w:numId="24">
    <w:abstractNumId w:val="13"/>
  </w:num>
  <w:num w:numId="25">
    <w:abstractNumId w:val="38"/>
  </w:num>
  <w:num w:numId="26">
    <w:abstractNumId w:val="51"/>
  </w:num>
  <w:num w:numId="27">
    <w:abstractNumId w:val="11"/>
  </w:num>
  <w:num w:numId="28">
    <w:abstractNumId w:val="25"/>
  </w:num>
  <w:num w:numId="29">
    <w:abstractNumId w:val="14"/>
  </w:num>
  <w:num w:numId="30">
    <w:abstractNumId w:val="44"/>
  </w:num>
  <w:num w:numId="31">
    <w:abstractNumId w:val="12"/>
  </w:num>
  <w:num w:numId="32">
    <w:abstractNumId w:val="9"/>
  </w:num>
  <w:num w:numId="33">
    <w:abstractNumId w:val="8"/>
  </w:num>
  <w:num w:numId="34">
    <w:abstractNumId w:val="24"/>
  </w:num>
  <w:num w:numId="35">
    <w:abstractNumId w:val="27"/>
  </w:num>
  <w:num w:numId="36">
    <w:abstractNumId w:val="5"/>
  </w:num>
  <w:num w:numId="37">
    <w:abstractNumId w:val="41"/>
  </w:num>
  <w:num w:numId="38">
    <w:abstractNumId w:val="16"/>
  </w:num>
  <w:num w:numId="39">
    <w:abstractNumId w:val="3"/>
  </w:num>
  <w:num w:numId="40">
    <w:abstractNumId w:val="40"/>
  </w:num>
  <w:num w:numId="41">
    <w:abstractNumId w:val="4"/>
  </w:num>
  <w:num w:numId="42">
    <w:abstractNumId w:val="2"/>
  </w:num>
  <w:num w:numId="43">
    <w:abstractNumId w:val="35"/>
  </w:num>
  <w:num w:numId="44">
    <w:abstractNumId w:val="36"/>
  </w:num>
  <w:num w:numId="45">
    <w:abstractNumId w:val="32"/>
  </w:num>
  <w:num w:numId="46">
    <w:abstractNumId w:val="37"/>
  </w:num>
  <w:num w:numId="4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7"/>
  </w:num>
  <w:num w:numId="50">
    <w:abstractNumId w:val="29"/>
  </w:num>
  <w:num w:numId="51">
    <w:abstractNumId w:val="50"/>
  </w:num>
  <w:num w:numId="52">
    <w:abstractNumId w:val="6"/>
  </w:num>
  <w:num w:numId="53">
    <w:abstractNumId w:val="7"/>
  </w:num>
  <w:num w:numId="54">
    <w:abstractNumId w:val="1"/>
  </w:num>
  <w:num w:numId="55">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0"/>
    <w:rsid w:val="0001078D"/>
    <w:rsid w:val="0001098A"/>
    <w:rsid w:val="00015FB2"/>
    <w:rsid w:val="00016039"/>
    <w:rsid w:val="000171E5"/>
    <w:rsid w:val="00017487"/>
    <w:rsid w:val="00021B2C"/>
    <w:rsid w:val="00026D0A"/>
    <w:rsid w:val="000361D6"/>
    <w:rsid w:val="000379D2"/>
    <w:rsid w:val="00037FDB"/>
    <w:rsid w:val="0005057F"/>
    <w:rsid w:val="00054305"/>
    <w:rsid w:val="0005479B"/>
    <w:rsid w:val="0006045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0E42"/>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35725"/>
    <w:rsid w:val="00241A1B"/>
    <w:rsid w:val="002420C0"/>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2FBD"/>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5D19"/>
    <w:rsid w:val="003C743C"/>
    <w:rsid w:val="003D0063"/>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517"/>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F1CEC"/>
    <w:rsid w:val="004F4E16"/>
    <w:rsid w:val="004F7769"/>
    <w:rsid w:val="00503D57"/>
    <w:rsid w:val="00505A6D"/>
    <w:rsid w:val="0050635E"/>
    <w:rsid w:val="00511DC2"/>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32CA"/>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6D9D"/>
    <w:rsid w:val="00660DC8"/>
    <w:rsid w:val="00662E18"/>
    <w:rsid w:val="006638F3"/>
    <w:rsid w:val="006642C6"/>
    <w:rsid w:val="00664F52"/>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13E0"/>
    <w:rsid w:val="007F2899"/>
    <w:rsid w:val="007F42B2"/>
    <w:rsid w:val="007F4983"/>
    <w:rsid w:val="008001FE"/>
    <w:rsid w:val="00800338"/>
    <w:rsid w:val="00803226"/>
    <w:rsid w:val="00804A15"/>
    <w:rsid w:val="008141C6"/>
    <w:rsid w:val="00815732"/>
    <w:rsid w:val="00820790"/>
    <w:rsid w:val="0082427E"/>
    <w:rsid w:val="0082541D"/>
    <w:rsid w:val="008267A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475B"/>
    <w:rsid w:val="008F6582"/>
    <w:rsid w:val="008F69A8"/>
    <w:rsid w:val="008F6BD3"/>
    <w:rsid w:val="008F6F16"/>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4843"/>
    <w:rsid w:val="00AC6F05"/>
    <w:rsid w:val="00AD62E1"/>
    <w:rsid w:val="00AD6C4E"/>
    <w:rsid w:val="00AE2E16"/>
    <w:rsid w:val="00AF0083"/>
    <w:rsid w:val="00AF0379"/>
    <w:rsid w:val="00AF4245"/>
    <w:rsid w:val="00AF5240"/>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56895"/>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012D"/>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063D7"/>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432A"/>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02ED"/>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A5EC7D70-B4A1-43EC-AC72-A9865DF4F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5138</Words>
  <Characters>29292</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MICHAEL</cp:lastModifiedBy>
  <cp:revision>4</cp:revision>
  <cp:lastPrinted>2025-06-16T14:05:00Z</cp:lastPrinted>
  <dcterms:created xsi:type="dcterms:W3CDTF">2025-06-16T15:17:00Z</dcterms:created>
  <dcterms:modified xsi:type="dcterms:W3CDTF">2025-09-30T13:23:00Z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